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30A" w:rsidRPr="006C366C" w:rsidRDefault="00C9130A" w:rsidP="00C9130A">
      <w:pPr>
        <w:jc w:val="center"/>
        <w:rPr>
          <w:b/>
          <w:sz w:val="24"/>
          <w:szCs w:val="24"/>
        </w:rPr>
      </w:pPr>
      <w:bookmarkStart w:id="0" w:name="_GoBack"/>
      <w:bookmarkEnd w:id="0"/>
      <w:r w:rsidRPr="006C366C">
        <w:rPr>
          <w:b/>
          <w:sz w:val="24"/>
          <w:szCs w:val="24"/>
        </w:rPr>
        <w:t>Optimization Grant:</w:t>
      </w:r>
    </w:p>
    <w:p w:rsidR="00C9130A" w:rsidRPr="006C366C" w:rsidRDefault="00C9130A" w:rsidP="00C9130A">
      <w:pPr>
        <w:jc w:val="center"/>
        <w:rPr>
          <w:b/>
          <w:sz w:val="24"/>
          <w:szCs w:val="24"/>
        </w:rPr>
      </w:pPr>
      <w:r w:rsidRPr="006C366C">
        <w:rPr>
          <w:b/>
          <w:sz w:val="24"/>
          <w:szCs w:val="24"/>
        </w:rPr>
        <w:t>Enhancing and Expanding Rangeland Stewardship and Health Community of Practice</w:t>
      </w:r>
    </w:p>
    <w:p w:rsidR="00C9130A" w:rsidRPr="006C366C" w:rsidRDefault="00C9130A" w:rsidP="00C9130A">
      <w:pPr>
        <w:jc w:val="center"/>
        <w:rPr>
          <w:b/>
          <w:sz w:val="24"/>
          <w:szCs w:val="24"/>
        </w:rPr>
      </w:pPr>
      <w:r w:rsidRPr="006C366C">
        <w:rPr>
          <w:b/>
          <w:sz w:val="24"/>
          <w:szCs w:val="24"/>
        </w:rPr>
        <w:t>On behalf of The Rangelands Partnership</w:t>
      </w:r>
    </w:p>
    <w:p w:rsidR="00C9130A" w:rsidRPr="006C366C" w:rsidRDefault="006861C3" w:rsidP="00C9130A">
      <w:pPr>
        <w:jc w:val="center"/>
        <w:rPr>
          <w:b/>
          <w:sz w:val="24"/>
          <w:szCs w:val="24"/>
        </w:rPr>
      </w:pPr>
      <w:r>
        <w:rPr>
          <w:b/>
          <w:sz w:val="24"/>
          <w:szCs w:val="24"/>
        </w:rPr>
        <w:t xml:space="preserve">Meeting Notes: </w:t>
      </w:r>
      <w:r w:rsidR="00C9130A" w:rsidRPr="006C366C">
        <w:rPr>
          <w:b/>
          <w:sz w:val="24"/>
          <w:szCs w:val="24"/>
        </w:rPr>
        <w:t>March 9-10, 2015</w:t>
      </w:r>
    </w:p>
    <w:p w:rsidR="00C9130A" w:rsidRPr="00C9130A" w:rsidRDefault="00C9130A" w:rsidP="00C9130A">
      <w:pPr>
        <w:jc w:val="center"/>
        <w:rPr>
          <w:sz w:val="24"/>
          <w:szCs w:val="24"/>
        </w:rPr>
      </w:pPr>
    </w:p>
    <w:p w:rsidR="00C9130A" w:rsidRDefault="00C9130A" w:rsidP="00C9130A">
      <w:pPr>
        <w:rPr>
          <w:sz w:val="24"/>
          <w:szCs w:val="24"/>
        </w:rPr>
      </w:pPr>
      <w:r w:rsidRPr="006861C3">
        <w:rPr>
          <w:b/>
          <w:sz w:val="24"/>
          <w:szCs w:val="24"/>
        </w:rPr>
        <w:t>Attendees</w:t>
      </w:r>
      <w:r w:rsidRPr="00C9130A">
        <w:rPr>
          <w:sz w:val="24"/>
          <w:szCs w:val="24"/>
        </w:rPr>
        <w:t>: Partners from University of Arizona and Utah State University</w:t>
      </w:r>
    </w:p>
    <w:p w:rsidR="00C9130A" w:rsidRDefault="00C9130A" w:rsidP="00C9130A"/>
    <w:p w:rsidR="00C9130A" w:rsidRPr="00A865E2" w:rsidRDefault="004675AF" w:rsidP="00C9130A">
      <w:pPr>
        <w:pStyle w:val="Body1"/>
        <w:numPr>
          <w:ilvl w:val="0"/>
          <w:numId w:val="4"/>
        </w:numPr>
        <w:rPr>
          <w:rFonts w:asciiTheme="minorHAnsi" w:hAnsiTheme="minorHAnsi"/>
          <w:b/>
          <w:szCs w:val="24"/>
          <w:u w:val="single"/>
        </w:rPr>
      </w:pPr>
      <w:r>
        <w:rPr>
          <w:rFonts w:asciiTheme="minorHAnsi" w:hAnsiTheme="minorHAnsi"/>
          <w:b/>
          <w:szCs w:val="24"/>
          <w:u w:val="single"/>
        </w:rPr>
        <w:t xml:space="preserve">Project </w:t>
      </w:r>
      <w:r w:rsidR="00C9130A" w:rsidRPr="00A865E2">
        <w:rPr>
          <w:rFonts w:asciiTheme="minorHAnsi" w:hAnsiTheme="minorHAnsi"/>
          <w:b/>
          <w:szCs w:val="24"/>
          <w:u w:val="single"/>
        </w:rPr>
        <w:t>Strate</w:t>
      </w:r>
      <w:r>
        <w:rPr>
          <w:rFonts w:asciiTheme="minorHAnsi" w:hAnsiTheme="minorHAnsi"/>
          <w:b/>
          <w:szCs w:val="24"/>
          <w:u w:val="single"/>
        </w:rPr>
        <w:t>gies</w:t>
      </w:r>
      <w:r w:rsidR="000B6726">
        <w:rPr>
          <w:rFonts w:asciiTheme="minorHAnsi" w:hAnsiTheme="minorHAnsi"/>
          <w:b/>
          <w:szCs w:val="24"/>
          <w:u w:val="single"/>
        </w:rPr>
        <w:t xml:space="preserve"> and Methods: </w:t>
      </w:r>
      <w:r w:rsidR="006861C3">
        <w:rPr>
          <w:rFonts w:asciiTheme="minorHAnsi" w:hAnsiTheme="minorHAnsi"/>
          <w:b/>
          <w:szCs w:val="24"/>
          <w:u w:val="single"/>
        </w:rPr>
        <w:t xml:space="preserve">underlined and </w:t>
      </w:r>
      <w:r w:rsidR="000B6726">
        <w:rPr>
          <w:rFonts w:asciiTheme="minorHAnsi" w:hAnsiTheme="minorHAnsi"/>
          <w:b/>
          <w:szCs w:val="24"/>
          <w:u w:val="single"/>
        </w:rPr>
        <w:t xml:space="preserve">italicized points need further discussion and decisions by </w:t>
      </w:r>
      <w:r w:rsidR="006861C3">
        <w:rPr>
          <w:rFonts w:asciiTheme="minorHAnsi" w:hAnsiTheme="minorHAnsi"/>
          <w:b/>
          <w:szCs w:val="24"/>
          <w:u w:val="single"/>
        </w:rPr>
        <w:t xml:space="preserve">full </w:t>
      </w:r>
      <w:r w:rsidR="000B6726">
        <w:rPr>
          <w:rFonts w:asciiTheme="minorHAnsi" w:hAnsiTheme="minorHAnsi"/>
          <w:b/>
          <w:szCs w:val="24"/>
          <w:u w:val="single"/>
        </w:rPr>
        <w:t>Partnership</w:t>
      </w:r>
    </w:p>
    <w:p w:rsidR="00C9130A" w:rsidRDefault="00C9130A" w:rsidP="00C9130A">
      <w:pPr>
        <w:pStyle w:val="Body1"/>
        <w:rPr>
          <w:rFonts w:asciiTheme="minorHAnsi" w:hAnsiTheme="minorHAnsi"/>
          <w:i/>
          <w:szCs w:val="24"/>
        </w:rPr>
      </w:pPr>
    </w:p>
    <w:p w:rsidR="00C9130A" w:rsidRDefault="00C9130A" w:rsidP="00C9130A">
      <w:pPr>
        <w:pStyle w:val="PlainText"/>
        <w:numPr>
          <w:ilvl w:val="0"/>
          <w:numId w:val="3"/>
        </w:numPr>
        <w:rPr>
          <w:rFonts w:asciiTheme="minorHAnsi" w:hAnsiTheme="minorHAnsi"/>
          <w:sz w:val="24"/>
          <w:szCs w:val="24"/>
        </w:rPr>
      </w:pPr>
      <w:r w:rsidRPr="000712E0">
        <w:rPr>
          <w:rFonts w:asciiTheme="minorHAnsi" w:hAnsiTheme="minorHAnsi"/>
          <w:sz w:val="24"/>
          <w:szCs w:val="24"/>
        </w:rPr>
        <w:t xml:space="preserve"> Focus on users and establish regular and varied interactions with them to ensure their needs are being met;</w:t>
      </w:r>
      <w:r w:rsidR="006861C3">
        <w:rPr>
          <w:rFonts w:asciiTheme="minorHAnsi" w:hAnsiTheme="minorHAnsi"/>
          <w:sz w:val="24"/>
          <w:szCs w:val="24"/>
        </w:rPr>
        <w:t xml:space="preserve"> (COMPLETED)</w:t>
      </w:r>
    </w:p>
    <w:p w:rsidR="00C9130A" w:rsidRPr="000712E0" w:rsidRDefault="00C9130A" w:rsidP="00C9130A">
      <w:pPr>
        <w:pStyle w:val="PlainText"/>
        <w:numPr>
          <w:ilvl w:val="1"/>
          <w:numId w:val="3"/>
        </w:numPr>
        <w:rPr>
          <w:rFonts w:asciiTheme="minorHAnsi" w:hAnsiTheme="minorHAnsi"/>
          <w:sz w:val="24"/>
          <w:szCs w:val="24"/>
        </w:rPr>
      </w:pPr>
      <w:r>
        <w:rPr>
          <w:rFonts w:asciiTheme="minorHAnsi" w:hAnsiTheme="minorHAnsi"/>
          <w:sz w:val="24"/>
          <w:szCs w:val="24"/>
        </w:rPr>
        <w:t xml:space="preserve">Focus groups and surveys completed:  feedback from clientele and </w:t>
      </w:r>
      <w:r w:rsidR="004675AF">
        <w:rPr>
          <w:rFonts w:asciiTheme="minorHAnsi" w:hAnsiTheme="minorHAnsi"/>
          <w:sz w:val="24"/>
          <w:szCs w:val="24"/>
        </w:rPr>
        <w:t>a survey of the Rangelands Partnership informed redesign of</w:t>
      </w:r>
      <w:r w:rsidR="00A07EA1">
        <w:rPr>
          <w:rFonts w:asciiTheme="minorHAnsi" w:hAnsiTheme="minorHAnsi"/>
          <w:sz w:val="24"/>
          <w:szCs w:val="24"/>
        </w:rPr>
        <w:t xml:space="preserve"> rangelands websites  </w:t>
      </w:r>
    </w:p>
    <w:p w:rsidR="00C9130A" w:rsidRPr="000712E0" w:rsidRDefault="00C9130A" w:rsidP="00C9130A">
      <w:pPr>
        <w:pStyle w:val="PlainText"/>
        <w:rPr>
          <w:rFonts w:asciiTheme="minorHAnsi" w:hAnsiTheme="minorHAnsi"/>
          <w:sz w:val="24"/>
          <w:szCs w:val="24"/>
        </w:rPr>
      </w:pPr>
    </w:p>
    <w:p w:rsidR="00C9130A" w:rsidRDefault="00C9130A" w:rsidP="00C9130A">
      <w:pPr>
        <w:pStyle w:val="PlainText"/>
        <w:numPr>
          <w:ilvl w:val="0"/>
          <w:numId w:val="3"/>
        </w:numPr>
        <w:rPr>
          <w:rFonts w:asciiTheme="minorHAnsi" w:hAnsiTheme="minorHAnsi"/>
          <w:sz w:val="24"/>
          <w:szCs w:val="24"/>
        </w:rPr>
      </w:pPr>
      <w:r w:rsidRPr="000712E0">
        <w:rPr>
          <w:rFonts w:asciiTheme="minorHAnsi" w:hAnsiTheme="minorHAnsi"/>
          <w:sz w:val="24"/>
          <w:szCs w:val="24"/>
        </w:rPr>
        <w:t>Capitalize on the resources at the disposal of the RSH CoP, including user contributions, to develop products and address emerging topics relevant to its users;</w:t>
      </w:r>
      <w:r w:rsidR="006861C3">
        <w:rPr>
          <w:rFonts w:asciiTheme="minorHAnsi" w:hAnsiTheme="minorHAnsi"/>
          <w:sz w:val="24"/>
          <w:szCs w:val="24"/>
        </w:rPr>
        <w:t xml:space="preserve"> (COMPLETED)</w:t>
      </w:r>
    </w:p>
    <w:p w:rsidR="00A07EA1" w:rsidRPr="000712E0" w:rsidRDefault="00A07EA1" w:rsidP="00A07EA1">
      <w:pPr>
        <w:pStyle w:val="PlainText"/>
        <w:numPr>
          <w:ilvl w:val="1"/>
          <w:numId w:val="3"/>
        </w:numPr>
        <w:rPr>
          <w:rFonts w:asciiTheme="minorHAnsi" w:hAnsiTheme="minorHAnsi"/>
          <w:sz w:val="24"/>
          <w:szCs w:val="24"/>
        </w:rPr>
      </w:pPr>
      <w:r>
        <w:rPr>
          <w:rFonts w:asciiTheme="minorHAnsi" w:hAnsiTheme="minorHAnsi"/>
          <w:sz w:val="24"/>
          <w:szCs w:val="24"/>
        </w:rPr>
        <w:t xml:space="preserve">Feedback from the focus groups and surveys also informed new list of general and </w:t>
      </w:r>
      <w:r w:rsidR="004675AF">
        <w:rPr>
          <w:rFonts w:asciiTheme="minorHAnsi" w:hAnsiTheme="minorHAnsi"/>
          <w:sz w:val="24"/>
          <w:szCs w:val="24"/>
        </w:rPr>
        <w:t>“</w:t>
      </w:r>
      <w:r>
        <w:rPr>
          <w:rFonts w:asciiTheme="minorHAnsi" w:hAnsiTheme="minorHAnsi"/>
          <w:sz w:val="24"/>
          <w:szCs w:val="24"/>
        </w:rPr>
        <w:t>highlighted</w:t>
      </w:r>
      <w:r w:rsidR="004675AF">
        <w:rPr>
          <w:rFonts w:asciiTheme="minorHAnsi" w:hAnsiTheme="minorHAnsi"/>
          <w:sz w:val="24"/>
          <w:szCs w:val="24"/>
        </w:rPr>
        <w:t xml:space="preserve">” (formerly “hot”) </w:t>
      </w:r>
      <w:r>
        <w:rPr>
          <w:rFonts w:asciiTheme="minorHAnsi" w:hAnsiTheme="minorHAnsi"/>
          <w:sz w:val="24"/>
          <w:szCs w:val="24"/>
        </w:rPr>
        <w:t>topics that will include video introductions (from new NIFA-RREA grant), summaries, links, resources from database</w:t>
      </w:r>
    </w:p>
    <w:p w:rsidR="00C9130A" w:rsidRDefault="00C9130A" w:rsidP="00C9130A">
      <w:pPr>
        <w:pStyle w:val="PlainText"/>
        <w:rPr>
          <w:rFonts w:asciiTheme="minorHAnsi" w:hAnsiTheme="minorHAnsi"/>
          <w:sz w:val="24"/>
          <w:szCs w:val="24"/>
        </w:rPr>
      </w:pPr>
    </w:p>
    <w:p w:rsidR="00C9130A" w:rsidRDefault="00C9130A" w:rsidP="00C9130A">
      <w:pPr>
        <w:pStyle w:val="PlainText"/>
        <w:numPr>
          <w:ilvl w:val="0"/>
          <w:numId w:val="3"/>
        </w:numPr>
        <w:rPr>
          <w:rFonts w:asciiTheme="minorHAnsi" w:hAnsiTheme="minorHAnsi"/>
          <w:sz w:val="24"/>
          <w:szCs w:val="24"/>
        </w:rPr>
      </w:pPr>
      <w:r w:rsidRPr="000712E0">
        <w:rPr>
          <w:rFonts w:asciiTheme="minorHAnsi" w:hAnsiTheme="minorHAnsi"/>
          <w:sz w:val="24"/>
          <w:szCs w:val="24"/>
        </w:rPr>
        <w:t>Engages in sense-making of information through working in online social spaces and participating in webinars and other online events;</w:t>
      </w:r>
      <w:r w:rsidR="006861C3">
        <w:rPr>
          <w:rFonts w:asciiTheme="minorHAnsi" w:hAnsiTheme="minorHAnsi"/>
          <w:sz w:val="24"/>
          <w:szCs w:val="24"/>
        </w:rPr>
        <w:t xml:space="preserve"> (PARTIALLY COMPLETED)</w:t>
      </w:r>
    </w:p>
    <w:p w:rsidR="00A07EA1" w:rsidRDefault="00A07EA1" w:rsidP="00C9130A">
      <w:pPr>
        <w:pStyle w:val="PlainText"/>
        <w:numPr>
          <w:ilvl w:val="1"/>
          <w:numId w:val="3"/>
        </w:numPr>
        <w:rPr>
          <w:rFonts w:asciiTheme="minorHAnsi" w:hAnsiTheme="minorHAnsi"/>
          <w:sz w:val="24"/>
          <w:szCs w:val="24"/>
        </w:rPr>
      </w:pPr>
      <w:r>
        <w:rPr>
          <w:rFonts w:asciiTheme="minorHAnsi" w:hAnsiTheme="minorHAnsi"/>
          <w:sz w:val="24"/>
          <w:szCs w:val="24"/>
        </w:rPr>
        <w:t>Based on feedback from clientele and new directions in social media, new energy has been put into Rangelands Partnership social media (student at UA funded by George Ruyle).  This includes Facebook, Twitter and</w:t>
      </w:r>
      <w:r w:rsidR="004675AF">
        <w:rPr>
          <w:rFonts w:asciiTheme="minorHAnsi" w:hAnsiTheme="minorHAnsi"/>
          <w:sz w:val="24"/>
          <w:szCs w:val="24"/>
        </w:rPr>
        <w:t xml:space="preserve"> YouTube primarily, but also</w:t>
      </w:r>
      <w:r>
        <w:rPr>
          <w:rFonts w:asciiTheme="minorHAnsi" w:hAnsiTheme="minorHAnsi"/>
          <w:sz w:val="24"/>
          <w:szCs w:val="24"/>
        </w:rPr>
        <w:t xml:space="preserve"> news items gained from ScoopIt, plus a Rangelands Partnership Newsletter through the ScoopIt service, as well as LinkedIn and Pinterest.</w:t>
      </w:r>
    </w:p>
    <w:p w:rsidR="00C9130A" w:rsidRPr="006861C3" w:rsidRDefault="00A07EA1" w:rsidP="00C9130A">
      <w:pPr>
        <w:pStyle w:val="PlainText"/>
        <w:numPr>
          <w:ilvl w:val="1"/>
          <w:numId w:val="3"/>
        </w:numPr>
        <w:rPr>
          <w:rFonts w:asciiTheme="minorHAnsi" w:hAnsiTheme="minorHAnsi"/>
          <w:i/>
          <w:sz w:val="24"/>
          <w:szCs w:val="24"/>
          <w:u w:val="single"/>
        </w:rPr>
      </w:pPr>
      <w:r w:rsidRPr="006861C3">
        <w:rPr>
          <w:rFonts w:asciiTheme="minorHAnsi" w:hAnsiTheme="minorHAnsi"/>
          <w:i/>
          <w:sz w:val="24"/>
          <w:szCs w:val="24"/>
          <w:u w:val="single"/>
        </w:rPr>
        <w:t xml:space="preserve">To gain full advantage of these outlets, </w:t>
      </w:r>
      <w:r w:rsidR="004675AF" w:rsidRPr="006861C3">
        <w:rPr>
          <w:rFonts w:asciiTheme="minorHAnsi" w:hAnsiTheme="minorHAnsi"/>
          <w:i/>
          <w:sz w:val="24"/>
          <w:szCs w:val="24"/>
          <w:u w:val="single"/>
        </w:rPr>
        <w:t xml:space="preserve">there is a </w:t>
      </w:r>
      <w:r w:rsidRPr="006861C3">
        <w:rPr>
          <w:rFonts w:asciiTheme="minorHAnsi" w:hAnsiTheme="minorHAnsi"/>
          <w:i/>
          <w:sz w:val="24"/>
          <w:szCs w:val="24"/>
          <w:u w:val="single"/>
        </w:rPr>
        <w:t xml:space="preserve">need </w:t>
      </w:r>
      <w:r w:rsidR="004675AF" w:rsidRPr="006861C3">
        <w:rPr>
          <w:rFonts w:asciiTheme="minorHAnsi" w:hAnsiTheme="minorHAnsi"/>
          <w:i/>
          <w:sz w:val="24"/>
          <w:szCs w:val="24"/>
          <w:u w:val="single"/>
        </w:rPr>
        <w:t xml:space="preserve">for </w:t>
      </w:r>
      <w:r w:rsidRPr="006861C3">
        <w:rPr>
          <w:rFonts w:asciiTheme="minorHAnsi" w:hAnsiTheme="minorHAnsi"/>
          <w:i/>
          <w:sz w:val="24"/>
          <w:szCs w:val="24"/>
          <w:u w:val="single"/>
        </w:rPr>
        <w:t>more engage</w:t>
      </w:r>
      <w:r w:rsidR="004675AF" w:rsidRPr="006861C3">
        <w:rPr>
          <w:rFonts w:asciiTheme="minorHAnsi" w:hAnsiTheme="minorHAnsi"/>
          <w:i/>
          <w:sz w:val="24"/>
          <w:szCs w:val="24"/>
          <w:u w:val="single"/>
        </w:rPr>
        <w:t>ment throughout the Partnership; suggestions include:</w:t>
      </w:r>
      <w:r w:rsidRPr="006861C3">
        <w:rPr>
          <w:rFonts w:asciiTheme="minorHAnsi" w:hAnsiTheme="minorHAnsi"/>
          <w:i/>
          <w:sz w:val="24"/>
          <w:szCs w:val="24"/>
          <w:u w:val="single"/>
        </w:rPr>
        <w:t xml:space="preserve">  </w:t>
      </w:r>
    </w:p>
    <w:p w:rsidR="00C9130A" w:rsidRPr="00462D84" w:rsidRDefault="00C9130A" w:rsidP="00C9130A">
      <w:pPr>
        <w:pStyle w:val="ListParagraph"/>
        <w:numPr>
          <w:ilvl w:val="0"/>
          <w:numId w:val="2"/>
        </w:numPr>
        <w:contextualSpacing/>
        <w:rPr>
          <w:rFonts w:asciiTheme="minorHAnsi" w:hAnsiTheme="minorHAnsi"/>
        </w:rPr>
      </w:pPr>
      <w:r w:rsidRPr="00462D84">
        <w:rPr>
          <w:rFonts w:asciiTheme="minorHAnsi" w:hAnsiTheme="minorHAnsi"/>
        </w:rPr>
        <w:t>Linking to peer-reviewed or authoritative documents</w:t>
      </w:r>
    </w:p>
    <w:p w:rsidR="00C9130A" w:rsidRPr="00462D84" w:rsidRDefault="00C9130A" w:rsidP="00C9130A">
      <w:pPr>
        <w:pStyle w:val="ListParagraph"/>
        <w:numPr>
          <w:ilvl w:val="0"/>
          <w:numId w:val="2"/>
        </w:numPr>
        <w:contextualSpacing/>
        <w:rPr>
          <w:rFonts w:asciiTheme="minorHAnsi" w:hAnsiTheme="minorHAnsi"/>
        </w:rPr>
      </w:pPr>
      <w:r w:rsidRPr="00462D84">
        <w:rPr>
          <w:rFonts w:asciiTheme="minorHAnsi" w:hAnsiTheme="minorHAnsi"/>
        </w:rPr>
        <w:t>Announcements regarding events, seminars</w:t>
      </w:r>
      <w:r>
        <w:rPr>
          <w:rFonts w:asciiTheme="minorHAnsi" w:hAnsiTheme="minorHAnsi"/>
        </w:rPr>
        <w:t>,</w:t>
      </w:r>
      <w:r w:rsidRPr="00462D84">
        <w:rPr>
          <w:rFonts w:asciiTheme="minorHAnsi" w:hAnsiTheme="minorHAnsi"/>
        </w:rPr>
        <w:t xml:space="preserve"> and workshops</w:t>
      </w:r>
    </w:p>
    <w:p w:rsidR="00C9130A" w:rsidRPr="00462D84" w:rsidRDefault="00C9130A" w:rsidP="00C9130A">
      <w:pPr>
        <w:pStyle w:val="ListParagraph"/>
        <w:numPr>
          <w:ilvl w:val="0"/>
          <w:numId w:val="2"/>
        </w:numPr>
        <w:contextualSpacing/>
        <w:rPr>
          <w:rFonts w:asciiTheme="minorHAnsi" w:hAnsiTheme="minorHAnsi"/>
        </w:rPr>
      </w:pPr>
      <w:r w:rsidRPr="00462D84">
        <w:rPr>
          <w:rFonts w:asciiTheme="minorHAnsi" w:hAnsiTheme="minorHAnsi"/>
        </w:rPr>
        <w:t>Alert system for critical, immediate information from national, regional</w:t>
      </w:r>
      <w:r>
        <w:rPr>
          <w:rFonts w:asciiTheme="minorHAnsi" w:hAnsiTheme="minorHAnsi"/>
        </w:rPr>
        <w:t>,</w:t>
      </w:r>
      <w:r w:rsidRPr="00462D84">
        <w:rPr>
          <w:rFonts w:asciiTheme="minorHAnsi" w:hAnsiTheme="minorHAnsi"/>
        </w:rPr>
        <w:t xml:space="preserve"> or local sources (i.e., disease outbreaks, drought or flooding alerts, food safety notices)</w:t>
      </w:r>
    </w:p>
    <w:p w:rsidR="00C9130A" w:rsidRPr="00462D84" w:rsidRDefault="00C9130A" w:rsidP="00C9130A">
      <w:pPr>
        <w:pStyle w:val="ListParagraph"/>
        <w:numPr>
          <w:ilvl w:val="0"/>
          <w:numId w:val="2"/>
        </w:numPr>
        <w:contextualSpacing/>
        <w:rPr>
          <w:rFonts w:asciiTheme="minorHAnsi" w:hAnsiTheme="minorHAnsi"/>
        </w:rPr>
      </w:pPr>
      <w:r w:rsidRPr="00462D84">
        <w:rPr>
          <w:rFonts w:asciiTheme="minorHAnsi" w:hAnsiTheme="minorHAnsi"/>
        </w:rPr>
        <w:t>Exchange of classifieds types of information (i.e., hay for sale or needed, livestock sales)</w:t>
      </w:r>
    </w:p>
    <w:p w:rsidR="00C9130A" w:rsidRPr="00462D84" w:rsidRDefault="00C9130A" w:rsidP="00C9130A">
      <w:pPr>
        <w:pStyle w:val="ListParagraph"/>
        <w:numPr>
          <w:ilvl w:val="0"/>
          <w:numId w:val="2"/>
        </w:numPr>
        <w:contextualSpacing/>
        <w:rPr>
          <w:rFonts w:asciiTheme="minorHAnsi" w:hAnsiTheme="minorHAnsi"/>
        </w:rPr>
      </w:pPr>
      <w:r w:rsidRPr="00462D84">
        <w:rPr>
          <w:rFonts w:asciiTheme="minorHAnsi" w:hAnsiTheme="minorHAnsi"/>
        </w:rPr>
        <w:t>Opportunities for sharing stories, personal experience</w:t>
      </w:r>
      <w:r>
        <w:rPr>
          <w:rFonts w:asciiTheme="minorHAnsi" w:hAnsiTheme="minorHAnsi"/>
        </w:rPr>
        <w:t>,</w:t>
      </w:r>
      <w:r w:rsidRPr="00462D84">
        <w:rPr>
          <w:rFonts w:asciiTheme="minorHAnsi" w:hAnsiTheme="minorHAnsi"/>
        </w:rPr>
        <w:t xml:space="preserve"> or knowledge and skills</w:t>
      </w:r>
    </w:p>
    <w:p w:rsidR="00A07EA1" w:rsidRDefault="00C9130A" w:rsidP="00C9130A">
      <w:pPr>
        <w:pStyle w:val="ListParagraph"/>
        <w:numPr>
          <w:ilvl w:val="0"/>
          <w:numId w:val="2"/>
        </w:numPr>
        <w:contextualSpacing/>
        <w:rPr>
          <w:rFonts w:asciiTheme="minorHAnsi" w:hAnsiTheme="minorHAnsi"/>
        </w:rPr>
      </w:pPr>
      <w:r w:rsidRPr="00462D84">
        <w:rPr>
          <w:rFonts w:asciiTheme="minorHAnsi" w:hAnsiTheme="minorHAnsi"/>
        </w:rPr>
        <w:t xml:space="preserve">Connecting with others </w:t>
      </w:r>
      <w:r>
        <w:rPr>
          <w:rFonts w:asciiTheme="minorHAnsi" w:hAnsiTheme="minorHAnsi"/>
        </w:rPr>
        <w:t>(both like-minded and not) in a</w:t>
      </w:r>
      <w:r w:rsidRPr="00462D84">
        <w:rPr>
          <w:rFonts w:asciiTheme="minorHAnsi" w:hAnsiTheme="minorHAnsi"/>
        </w:rPr>
        <w:t xml:space="preserve"> profession that is at times isolating </w:t>
      </w:r>
    </w:p>
    <w:p w:rsidR="004675AF" w:rsidRPr="004675AF" w:rsidRDefault="00C9130A" w:rsidP="004675AF">
      <w:pPr>
        <w:pStyle w:val="ListParagraph"/>
        <w:numPr>
          <w:ilvl w:val="1"/>
          <w:numId w:val="3"/>
        </w:numPr>
        <w:contextualSpacing/>
        <w:rPr>
          <w:rFonts w:asciiTheme="minorHAnsi" w:hAnsiTheme="minorHAnsi"/>
        </w:rPr>
      </w:pPr>
      <w:r w:rsidRPr="00A07EA1">
        <w:rPr>
          <w:sz w:val="24"/>
          <w:szCs w:val="24"/>
        </w:rPr>
        <w:t>Rather than duplicating efforts the RSH CoP, Rangelands</w:t>
      </w:r>
      <w:r w:rsidR="00A07EA1">
        <w:rPr>
          <w:sz w:val="24"/>
          <w:szCs w:val="24"/>
        </w:rPr>
        <w:t xml:space="preserve">West, and other partners are working </w:t>
      </w:r>
      <w:r w:rsidRPr="00A07EA1">
        <w:rPr>
          <w:sz w:val="24"/>
          <w:szCs w:val="24"/>
        </w:rPr>
        <w:t>collaboratively to provide timely, accurate,</w:t>
      </w:r>
      <w:r w:rsidR="004675AF">
        <w:rPr>
          <w:sz w:val="24"/>
          <w:szCs w:val="24"/>
        </w:rPr>
        <w:t xml:space="preserve"> and user-defined information.</w:t>
      </w:r>
    </w:p>
    <w:p w:rsidR="004675AF" w:rsidRPr="00476241" w:rsidRDefault="004675AF" w:rsidP="004675AF">
      <w:pPr>
        <w:pStyle w:val="ListParagraph"/>
        <w:numPr>
          <w:ilvl w:val="1"/>
          <w:numId w:val="3"/>
        </w:numPr>
        <w:contextualSpacing/>
        <w:rPr>
          <w:rFonts w:asciiTheme="minorHAnsi" w:hAnsiTheme="minorHAnsi"/>
          <w:i/>
          <w:sz w:val="24"/>
          <w:szCs w:val="24"/>
        </w:rPr>
      </w:pPr>
      <w:r w:rsidRPr="00476241">
        <w:rPr>
          <w:i/>
          <w:color w:val="000000"/>
          <w:sz w:val="24"/>
          <w:szCs w:val="24"/>
          <w:u w:val="single"/>
        </w:rPr>
        <w:t xml:space="preserve">Announcements regarding events, seminars, </w:t>
      </w:r>
      <w:r w:rsidR="00476241" w:rsidRPr="00476241">
        <w:rPr>
          <w:i/>
          <w:color w:val="000000"/>
          <w:sz w:val="24"/>
          <w:szCs w:val="24"/>
          <w:u w:val="single"/>
        </w:rPr>
        <w:t xml:space="preserve">webinars, tutorials, </w:t>
      </w:r>
      <w:r w:rsidRPr="00476241">
        <w:rPr>
          <w:i/>
          <w:color w:val="000000"/>
          <w:sz w:val="24"/>
          <w:szCs w:val="24"/>
          <w:u w:val="single"/>
        </w:rPr>
        <w:t>and workshops</w:t>
      </w:r>
      <w:r w:rsidRPr="00476241">
        <w:rPr>
          <w:i/>
          <w:color w:val="000000"/>
          <w:sz w:val="24"/>
          <w:szCs w:val="24"/>
        </w:rPr>
        <w:t xml:space="preserve">:   Ask RP members to let us know what webinars are being planned </w:t>
      </w:r>
      <w:r w:rsidRPr="00476241">
        <w:rPr>
          <w:i/>
          <w:color w:val="000000"/>
          <w:sz w:val="24"/>
          <w:szCs w:val="24"/>
        </w:rPr>
        <w:lastRenderedPageBreak/>
        <w:t>that we could list on the eXtension Rangelands page (and RP state sites, etc.).</w:t>
      </w:r>
      <w:r w:rsidR="00476241" w:rsidRPr="00476241">
        <w:rPr>
          <w:i/>
          <w:color w:val="000000"/>
          <w:sz w:val="24"/>
          <w:szCs w:val="24"/>
        </w:rPr>
        <w:t xml:space="preserve"> </w:t>
      </w:r>
      <w:r w:rsidRPr="00476241">
        <w:rPr>
          <w:i/>
          <w:color w:val="000000"/>
          <w:sz w:val="24"/>
          <w:szCs w:val="24"/>
        </w:rPr>
        <w:t xml:space="preserve">Discuss at RP mtg. </w:t>
      </w:r>
    </w:p>
    <w:p w:rsidR="004675AF" w:rsidRPr="004675AF" w:rsidRDefault="004675AF" w:rsidP="004675AF">
      <w:pPr>
        <w:pStyle w:val="ListParagraph"/>
        <w:numPr>
          <w:ilvl w:val="1"/>
          <w:numId w:val="3"/>
        </w:numPr>
        <w:contextualSpacing/>
        <w:rPr>
          <w:rFonts w:asciiTheme="minorHAnsi" w:hAnsiTheme="minorHAnsi"/>
          <w:i/>
          <w:sz w:val="24"/>
          <w:szCs w:val="24"/>
        </w:rPr>
      </w:pPr>
      <w:r w:rsidRPr="004675AF">
        <w:rPr>
          <w:i/>
          <w:color w:val="000000"/>
          <w:sz w:val="24"/>
          <w:szCs w:val="24"/>
          <w:u w:val="single"/>
        </w:rPr>
        <w:t>Classifieds</w:t>
      </w:r>
      <w:r w:rsidRPr="004675AF">
        <w:rPr>
          <w:i/>
          <w:color w:val="000000"/>
          <w:sz w:val="24"/>
          <w:szCs w:val="24"/>
        </w:rPr>
        <w:t>:  Suggest this should be at the state level / on the state sites and should point to existing services that provide classifieds for ranchers/farmers, etc. such as KSL in Utah or Nickel in Oregon, etc.</w:t>
      </w:r>
    </w:p>
    <w:p w:rsidR="004675AF" w:rsidRPr="004675AF" w:rsidRDefault="004675AF" w:rsidP="004675AF">
      <w:pPr>
        <w:pStyle w:val="ListParagraph"/>
        <w:numPr>
          <w:ilvl w:val="1"/>
          <w:numId w:val="3"/>
        </w:numPr>
        <w:contextualSpacing/>
        <w:rPr>
          <w:rFonts w:asciiTheme="minorHAnsi" w:hAnsiTheme="minorHAnsi"/>
          <w:i/>
          <w:sz w:val="24"/>
          <w:szCs w:val="24"/>
        </w:rPr>
      </w:pPr>
      <w:r w:rsidRPr="004675AF">
        <w:rPr>
          <w:i/>
          <w:color w:val="000000"/>
          <w:sz w:val="24"/>
          <w:szCs w:val="24"/>
          <w:u w:val="single"/>
        </w:rPr>
        <w:t>Opportunities for sharing stories / Connecting with others (both like-minded and not), etc</w:t>
      </w:r>
      <w:r w:rsidRPr="004675AF">
        <w:rPr>
          <w:i/>
          <w:color w:val="000000"/>
          <w:sz w:val="24"/>
          <w:szCs w:val="24"/>
        </w:rPr>
        <w:t>.: Use social media services, send out questions to prompt personal experiences, stories, etc. Other ideas? Don’t limit to high tech solutions. Use print/paper “marketing” techniques (flyers, etc.). Use discussion boards/listservs administered through Rangelands West. Point to SRM tools / services such as their LinkedIn page.</w:t>
      </w:r>
    </w:p>
    <w:p w:rsidR="004675AF" w:rsidRPr="004675AF" w:rsidRDefault="004675AF" w:rsidP="004675AF">
      <w:pPr>
        <w:pStyle w:val="ListParagraph"/>
        <w:numPr>
          <w:ilvl w:val="1"/>
          <w:numId w:val="3"/>
        </w:numPr>
        <w:contextualSpacing/>
        <w:rPr>
          <w:rFonts w:asciiTheme="minorHAnsi" w:hAnsiTheme="minorHAnsi"/>
          <w:i/>
          <w:sz w:val="24"/>
          <w:szCs w:val="24"/>
        </w:rPr>
      </w:pPr>
      <w:r w:rsidRPr="004675AF">
        <w:rPr>
          <w:i/>
          <w:color w:val="000000"/>
          <w:sz w:val="24"/>
          <w:szCs w:val="24"/>
          <w:u w:val="single"/>
        </w:rPr>
        <w:t>Webinars</w:t>
      </w:r>
      <w:r w:rsidRPr="004675AF">
        <w:rPr>
          <w:i/>
          <w:color w:val="000000"/>
          <w:sz w:val="24"/>
          <w:szCs w:val="24"/>
        </w:rPr>
        <w:t xml:space="preserve"> will be conducted using agency experts, land managers, ranchers, and o</w:t>
      </w:r>
      <w:r w:rsidR="000B6726">
        <w:rPr>
          <w:i/>
          <w:color w:val="000000"/>
          <w:sz w:val="24"/>
          <w:szCs w:val="24"/>
        </w:rPr>
        <w:t>thers: One to two monthly is</w:t>
      </w:r>
      <w:r w:rsidRPr="004675AF">
        <w:rPr>
          <w:i/>
          <w:color w:val="000000"/>
          <w:sz w:val="24"/>
          <w:szCs w:val="24"/>
        </w:rPr>
        <w:t xml:space="preserve"> eXtension expectation! Should discuss at RP mtg.</w:t>
      </w:r>
    </w:p>
    <w:p w:rsidR="004675AF" w:rsidRPr="004675AF" w:rsidRDefault="004675AF" w:rsidP="004675AF">
      <w:pPr>
        <w:pStyle w:val="ListParagraph"/>
        <w:numPr>
          <w:ilvl w:val="1"/>
          <w:numId w:val="3"/>
        </w:numPr>
        <w:contextualSpacing/>
        <w:rPr>
          <w:rFonts w:asciiTheme="minorHAnsi" w:hAnsiTheme="minorHAnsi"/>
          <w:i/>
          <w:sz w:val="24"/>
          <w:szCs w:val="24"/>
        </w:rPr>
      </w:pPr>
      <w:r w:rsidRPr="004675AF">
        <w:rPr>
          <w:i/>
          <w:color w:val="000000"/>
          <w:sz w:val="24"/>
          <w:szCs w:val="24"/>
          <w:u w:val="single"/>
        </w:rPr>
        <w:t>Training or help aids for using social media tools…/ Participants will be able to earn online badges</w:t>
      </w:r>
      <w:r w:rsidRPr="004675AF">
        <w:rPr>
          <w:i/>
          <w:color w:val="000000"/>
          <w:sz w:val="24"/>
          <w:szCs w:val="24"/>
        </w:rPr>
        <w:t>…: No plan yet. Not a high priority</w:t>
      </w:r>
      <w:r w:rsidR="000B6726">
        <w:rPr>
          <w:i/>
          <w:color w:val="000000"/>
          <w:sz w:val="24"/>
          <w:szCs w:val="24"/>
        </w:rPr>
        <w:t>; suggestions?</w:t>
      </w:r>
    </w:p>
    <w:p w:rsidR="00C9130A" w:rsidRPr="004675AF" w:rsidRDefault="00C9130A" w:rsidP="00C9130A">
      <w:pPr>
        <w:rPr>
          <w:sz w:val="24"/>
          <w:szCs w:val="24"/>
        </w:rPr>
      </w:pPr>
    </w:p>
    <w:p w:rsidR="000B6726" w:rsidRPr="000B6726" w:rsidRDefault="00C9130A" w:rsidP="000B6726">
      <w:pPr>
        <w:pStyle w:val="PlainText"/>
        <w:numPr>
          <w:ilvl w:val="0"/>
          <w:numId w:val="3"/>
        </w:numPr>
        <w:rPr>
          <w:rFonts w:asciiTheme="minorHAnsi" w:hAnsiTheme="minorHAnsi"/>
          <w:sz w:val="24"/>
          <w:szCs w:val="24"/>
        </w:rPr>
      </w:pPr>
      <w:r w:rsidRPr="004675AF">
        <w:rPr>
          <w:rFonts w:asciiTheme="minorHAnsi" w:hAnsiTheme="minorHAnsi"/>
          <w:sz w:val="24"/>
          <w:szCs w:val="24"/>
        </w:rPr>
        <w:t xml:space="preserve">Explore all options for potential funding while simultaneously remaining flexible, </w:t>
      </w:r>
      <w:r w:rsidRPr="000B6726">
        <w:rPr>
          <w:rFonts w:asciiTheme="minorHAnsi" w:hAnsiTheme="minorHAnsi"/>
          <w:sz w:val="24"/>
          <w:szCs w:val="24"/>
        </w:rPr>
        <w:t>attentive, and responsive to its users;</w:t>
      </w:r>
      <w:r w:rsidR="006861C3">
        <w:rPr>
          <w:rFonts w:asciiTheme="minorHAnsi" w:hAnsiTheme="minorHAnsi"/>
          <w:sz w:val="24"/>
          <w:szCs w:val="24"/>
        </w:rPr>
        <w:t xml:space="preserve"> (IN DISCUSSION)</w:t>
      </w:r>
    </w:p>
    <w:p w:rsidR="000B6726" w:rsidRDefault="00C9130A" w:rsidP="000B6726">
      <w:pPr>
        <w:pStyle w:val="PlainText"/>
        <w:numPr>
          <w:ilvl w:val="1"/>
          <w:numId w:val="6"/>
        </w:numPr>
        <w:rPr>
          <w:rFonts w:asciiTheme="minorHAnsi" w:hAnsiTheme="minorHAnsi"/>
          <w:i/>
          <w:sz w:val="24"/>
          <w:szCs w:val="24"/>
        </w:rPr>
      </w:pPr>
      <w:r w:rsidRPr="000B6726">
        <w:rPr>
          <w:rFonts w:asciiTheme="minorHAnsi" w:hAnsiTheme="minorHAnsi"/>
          <w:sz w:val="24"/>
          <w:szCs w:val="24"/>
        </w:rPr>
        <w:t>RSH CoP members will investigate options for potential new funding streams such as institutional, industry, and/or non-profit sponsorships as well as increasing the number of submissions for competitive grants.  A Task Force on Sustainability will be formed to assess these options and create a plan for implementation.  The Task Force will solicit stakeholder advice on these options to ensure RSH CoP remains attentive to their values and needs in the presentation of unbiased inform</w:t>
      </w:r>
      <w:r w:rsidR="00476241" w:rsidRPr="000B6726">
        <w:rPr>
          <w:rFonts w:asciiTheme="minorHAnsi" w:hAnsiTheme="minorHAnsi"/>
          <w:szCs w:val="24"/>
        </w:rPr>
        <w:t>ation on rangelands issues.</w:t>
      </w:r>
    </w:p>
    <w:p w:rsidR="00C9130A" w:rsidRPr="000B6726" w:rsidRDefault="00476241" w:rsidP="000B6726">
      <w:pPr>
        <w:pStyle w:val="PlainText"/>
        <w:numPr>
          <w:ilvl w:val="2"/>
          <w:numId w:val="6"/>
        </w:numPr>
        <w:spacing w:before="100" w:beforeAutospacing="1" w:after="100" w:afterAutospacing="1"/>
        <w:rPr>
          <w:rFonts w:asciiTheme="minorHAnsi" w:hAnsiTheme="minorHAnsi"/>
          <w:i/>
          <w:sz w:val="24"/>
          <w:szCs w:val="24"/>
        </w:rPr>
      </w:pPr>
      <w:r w:rsidRPr="000B6726">
        <w:rPr>
          <w:i/>
          <w:color w:val="000000"/>
          <w:sz w:val="24"/>
          <w:szCs w:val="24"/>
          <w:u w:val="single"/>
        </w:rPr>
        <w:t>Options for potential funding / optimize the CoP to be sustainable</w:t>
      </w:r>
      <w:r w:rsidRPr="000B6726">
        <w:rPr>
          <w:i/>
          <w:color w:val="000000"/>
          <w:sz w:val="24"/>
          <w:szCs w:val="24"/>
        </w:rPr>
        <w:t xml:space="preserve"> to eliminate requirement for eXtensi</w:t>
      </w:r>
      <w:r w:rsidR="00990806">
        <w:rPr>
          <w:i/>
          <w:color w:val="000000"/>
          <w:sz w:val="24"/>
          <w:szCs w:val="24"/>
        </w:rPr>
        <w:t>on funds: To be discussed at RP</w:t>
      </w:r>
    </w:p>
    <w:p w:rsidR="00C9130A" w:rsidRPr="00DC39B5" w:rsidRDefault="00C9130A" w:rsidP="00C9130A">
      <w:pPr>
        <w:pStyle w:val="PlainText"/>
        <w:numPr>
          <w:ilvl w:val="0"/>
          <w:numId w:val="3"/>
        </w:numPr>
        <w:rPr>
          <w:rFonts w:asciiTheme="minorHAnsi" w:hAnsiTheme="minorHAnsi"/>
          <w:sz w:val="24"/>
          <w:szCs w:val="24"/>
        </w:rPr>
      </w:pPr>
      <w:r w:rsidRPr="00DC39B5">
        <w:rPr>
          <w:rFonts w:asciiTheme="minorHAnsi" w:hAnsiTheme="minorHAnsi"/>
          <w:sz w:val="24"/>
          <w:szCs w:val="24"/>
        </w:rPr>
        <w:t>Truly optimize the CoP to be sustainable to eliminate requirement for eXtension funds to function at an optimized state.</w:t>
      </w:r>
      <w:r w:rsidR="006861C3">
        <w:rPr>
          <w:rFonts w:asciiTheme="minorHAnsi" w:hAnsiTheme="minorHAnsi"/>
          <w:sz w:val="24"/>
          <w:szCs w:val="24"/>
        </w:rPr>
        <w:t xml:space="preserve"> (PARTIALLY COMPLETED)</w:t>
      </w:r>
    </w:p>
    <w:p w:rsidR="00A865E2" w:rsidRPr="00DC39B5" w:rsidRDefault="000B6726" w:rsidP="000B6726">
      <w:pPr>
        <w:pStyle w:val="Body1"/>
        <w:numPr>
          <w:ilvl w:val="0"/>
          <w:numId w:val="8"/>
        </w:numPr>
        <w:rPr>
          <w:rFonts w:asciiTheme="minorHAnsi" w:hAnsiTheme="minorHAnsi"/>
          <w:szCs w:val="24"/>
        </w:rPr>
      </w:pPr>
      <w:r w:rsidRPr="00DC39B5">
        <w:rPr>
          <w:rFonts w:asciiTheme="minorHAnsi" w:hAnsiTheme="minorHAnsi"/>
          <w:szCs w:val="24"/>
        </w:rPr>
        <w:t>To</w:t>
      </w:r>
      <w:r w:rsidR="00C9130A" w:rsidRPr="00DC39B5">
        <w:rPr>
          <w:rFonts w:asciiTheme="minorHAnsi" w:hAnsiTheme="minorHAnsi"/>
          <w:szCs w:val="24"/>
        </w:rPr>
        <w:t xml:space="preserve"> raise the RSH CoP to a higher level of sustainability and eliminate the requirement for additional eXtension funds to function at an optimized state, efforts will continue to maintain and enhance the connection between the RSH CoP with The Rangelands Partnership and other appropriate organizations.  This includes continuing to meet on an annual basis face-to-face and virtually as needed to ensure coordination of efforts and to identify innovations appropriate for enhancing user resources and services.   In addition, through attendance and participation at such con</w:t>
      </w:r>
      <w:r w:rsidRPr="00DC39B5">
        <w:rPr>
          <w:rFonts w:asciiTheme="minorHAnsi" w:hAnsiTheme="minorHAnsi"/>
          <w:szCs w:val="24"/>
        </w:rPr>
        <w:t>ferences as those held by SRM</w:t>
      </w:r>
      <w:r w:rsidR="00C9130A" w:rsidRPr="00DC39B5">
        <w:rPr>
          <w:rFonts w:asciiTheme="minorHAnsi" w:hAnsiTheme="minorHAnsi"/>
          <w:szCs w:val="24"/>
        </w:rPr>
        <w:t>, new RSH CoP members will be identified and recruited.  Presentations and poster sessions will provide opportunities to inform and promote the RSH CoP to the next generati</w:t>
      </w:r>
      <w:r w:rsidRPr="00DC39B5">
        <w:rPr>
          <w:rFonts w:asciiTheme="minorHAnsi" w:hAnsiTheme="minorHAnsi"/>
          <w:szCs w:val="24"/>
        </w:rPr>
        <w:t>on of rangeland professionals.</w:t>
      </w:r>
    </w:p>
    <w:p w:rsidR="006861C3" w:rsidRDefault="006861C3" w:rsidP="000B6726">
      <w:pPr>
        <w:pStyle w:val="Body1"/>
        <w:numPr>
          <w:ilvl w:val="1"/>
          <w:numId w:val="8"/>
        </w:numPr>
        <w:rPr>
          <w:rFonts w:asciiTheme="minorHAnsi" w:hAnsiTheme="minorHAnsi"/>
          <w:szCs w:val="24"/>
        </w:rPr>
      </w:pPr>
      <w:r>
        <w:rPr>
          <w:rFonts w:asciiTheme="minorHAnsi" w:hAnsiTheme="minorHAnsi"/>
          <w:szCs w:val="24"/>
        </w:rPr>
        <w:t>Attended SRM annual meeting: booth, poster, and special RP session</w:t>
      </w:r>
    </w:p>
    <w:p w:rsidR="000B6726" w:rsidRPr="00DC39B5" w:rsidRDefault="000B6726" w:rsidP="000B6726">
      <w:pPr>
        <w:pStyle w:val="Body1"/>
        <w:numPr>
          <w:ilvl w:val="1"/>
          <w:numId w:val="8"/>
        </w:numPr>
        <w:rPr>
          <w:rFonts w:asciiTheme="minorHAnsi" w:hAnsiTheme="minorHAnsi"/>
          <w:szCs w:val="24"/>
        </w:rPr>
      </w:pPr>
      <w:r w:rsidRPr="00DC39B5">
        <w:rPr>
          <w:rFonts w:asciiTheme="minorHAnsi" w:hAnsiTheme="minorHAnsi"/>
          <w:szCs w:val="24"/>
        </w:rPr>
        <w:t xml:space="preserve">Social media outlets now have both RP and eXtension logos </w:t>
      </w:r>
    </w:p>
    <w:p w:rsidR="000B6726" w:rsidRPr="00DC39B5" w:rsidRDefault="000B6726" w:rsidP="000B6726">
      <w:pPr>
        <w:pStyle w:val="Body1"/>
        <w:numPr>
          <w:ilvl w:val="1"/>
          <w:numId w:val="8"/>
        </w:numPr>
        <w:rPr>
          <w:rFonts w:asciiTheme="minorHAnsi" w:hAnsiTheme="minorHAnsi"/>
          <w:szCs w:val="24"/>
        </w:rPr>
      </w:pPr>
      <w:r w:rsidRPr="00DC39B5">
        <w:rPr>
          <w:rFonts w:asciiTheme="minorHAnsi" w:hAnsiTheme="minorHAnsi"/>
          <w:szCs w:val="24"/>
        </w:rPr>
        <w:t>Beth &amp; Jamie h</w:t>
      </w:r>
      <w:r w:rsidR="00990806">
        <w:rPr>
          <w:rFonts w:asciiTheme="minorHAnsi" w:hAnsiTheme="minorHAnsi"/>
          <w:szCs w:val="24"/>
        </w:rPr>
        <w:t>ave full access to all outlets</w:t>
      </w:r>
    </w:p>
    <w:p w:rsidR="000B6726" w:rsidRPr="00DC39B5" w:rsidRDefault="000B6726" w:rsidP="000B6726">
      <w:pPr>
        <w:pStyle w:val="Body1"/>
        <w:numPr>
          <w:ilvl w:val="1"/>
          <w:numId w:val="8"/>
        </w:numPr>
        <w:rPr>
          <w:rFonts w:asciiTheme="minorHAnsi" w:hAnsiTheme="minorHAnsi"/>
          <w:szCs w:val="24"/>
        </w:rPr>
      </w:pPr>
      <w:r w:rsidRPr="00DC39B5">
        <w:rPr>
          <w:rFonts w:asciiTheme="minorHAnsi" w:hAnsiTheme="minorHAnsi"/>
          <w:szCs w:val="24"/>
        </w:rPr>
        <w:t>eXtensio</w:t>
      </w:r>
      <w:r w:rsidR="00990806">
        <w:rPr>
          <w:rFonts w:asciiTheme="minorHAnsi" w:hAnsiTheme="minorHAnsi"/>
          <w:szCs w:val="24"/>
        </w:rPr>
        <w:t>n Rangelands to include RP logo</w:t>
      </w:r>
    </w:p>
    <w:p w:rsidR="000B6726" w:rsidRPr="00DC39B5" w:rsidRDefault="006861C3" w:rsidP="000B6726">
      <w:pPr>
        <w:pStyle w:val="Body1"/>
        <w:numPr>
          <w:ilvl w:val="1"/>
          <w:numId w:val="8"/>
        </w:numPr>
        <w:rPr>
          <w:rFonts w:asciiTheme="minorHAnsi" w:hAnsiTheme="minorHAnsi"/>
          <w:szCs w:val="24"/>
        </w:rPr>
      </w:pPr>
      <w:r>
        <w:rPr>
          <w:rFonts w:asciiTheme="minorHAnsi" w:hAnsiTheme="minorHAnsi"/>
          <w:szCs w:val="24"/>
        </w:rPr>
        <w:lastRenderedPageBreak/>
        <w:t>H</w:t>
      </w:r>
      <w:r w:rsidR="000B6726" w:rsidRPr="00DC39B5">
        <w:rPr>
          <w:rFonts w:asciiTheme="minorHAnsi" w:hAnsiTheme="minorHAnsi"/>
          <w:szCs w:val="24"/>
        </w:rPr>
        <w:t>ave Craig redo YouTube header to inclu</w:t>
      </w:r>
      <w:r w:rsidR="00990806">
        <w:rPr>
          <w:rFonts w:asciiTheme="minorHAnsi" w:hAnsiTheme="minorHAnsi"/>
          <w:szCs w:val="24"/>
        </w:rPr>
        <w:t>de eXtension</w:t>
      </w:r>
      <w:r w:rsidR="000B6726" w:rsidRPr="00DC39B5">
        <w:rPr>
          <w:rFonts w:asciiTheme="minorHAnsi" w:hAnsiTheme="minorHAnsi"/>
          <w:szCs w:val="24"/>
        </w:rPr>
        <w:t xml:space="preserve"> </w:t>
      </w:r>
    </w:p>
    <w:p w:rsidR="000B6726" w:rsidRPr="00DC39B5" w:rsidRDefault="006861C3" w:rsidP="000B6726">
      <w:pPr>
        <w:pStyle w:val="Body1"/>
        <w:numPr>
          <w:ilvl w:val="1"/>
          <w:numId w:val="8"/>
        </w:numPr>
        <w:rPr>
          <w:rFonts w:asciiTheme="minorHAnsi" w:hAnsiTheme="minorHAnsi"/>
          <w:szCs w:val="24"/>
        </w:rPr>
      </w:pPr>
      <w:r>
        <w:rPr>
          <w:rFonts w:asciiTheme="minorHAnsi" w:hAnsiTheme="minorHAnsi"/>
          <w:szCs w:val="24"/>
        </w:rPr>
        <w:t>A</w:t>
      </w:r>
      <w:r w:rsidR="000B6726" w:rsidRPr="00DC39B5">
        <w:rPr>
          <w:rFonts w:asciiTheme="minorHAnsi" w:hAnsiTheme="minorHAnsi"/>
          <w:szCs w:val="24"/>
        </w:rPr>
        <w:t xml:space="preserve">dd </w:t>
      </w:r>
      <w:r w:rsidR="00DC39B5" w:rsidRPr="00DC39B5">
        <w:rPr>
          <w:rFonts w:asciiTheme="minorHAnsi" w:hAnsiTheme="minorHAnsi"/>
          <w:szCs w:val="24"/>
        </w:rPr>
        <w:t>Careers and Education</w:t>
      </w:r>
      <w:r w:rsidR="00990806">
        <w:rPr>
          <w:rFonts w:asciiTheme="minorHAnsi" w:hAnsiTheme="minorHAnsi"/>
          <w:szCs w:val="24"/>
        </w:rPr>
        <w:t xml:space="preserve"> website to eXtension Rangelands</w:t>
      </w:r>
    </w:p>
    <w:p w:rsidR="00DC39B5" w:rsidRPr="00DC39B5" w:rsidRDefault="006861C3" w:rsidP="000B6726">
      <w:pPr>
        <w:pStyle w:val="Body1"/>
        <w:numPr>
          <w:ilvl w:val="1"/>
          <w:numId w:val="8"/>
        </w:numPr>
        <w:rPr>
          <w:rFonts w:asciiTheme="minorHAnsi" w:hAnsiTheme="minorHAnsi"/>
          <w:szCs w:val="24"/>
        </w:rPr>
      </w:pPr>
      <w:r>
        <w:rPr>
          <w:rFonts w:asciiTheme="minorHAnsi" w:hAnsiTheme="minorHAnsi"/>
          <w:szCs w:val="24"/>
        </w:rPr>
        <w:t>R</w:t>
      </w:r>
      <w:r w:rsidR="00DC39B5" w:rsidRPr="00DC39B5">
        <w:rPr>
          <w:rFonts w:asciiTheme="minorHAnsi" w:hAnsiTheme="minorHAnsi"/>
          <w:szCs w:val="24"/>
        </w:rPr>
        <w:t>eview placement and headings for educational resources on eXtension Rangelands (and from eXtension Rangelands to Rangelands West)</w:t>
      </w:r>
    </w:p>
    <w:p w:rsidR="000B6726" w:rsidRPr="00DC39B5" w:rsidRDefault="006C366C" w:rsidP="000B6726">
      <w:pPr>
        <w:pStyle w:val="Body1"/>
        <w:numPr>
          <w:ilvl w:val="1"/>
          <w:numId w:val="8"/>
        </w:numPr>
        <w:rPr>
          <w:rFonts w:asciiTheme="minorHAnsi" w:hAnsiTheme="minorHAnsi"/>
          <w:szCs w:val="24"/>
        </w:rPr>
      </w:pPr>
      <w:r w:rsidRPr="00DC39B5">
        <w:rPr>
          <w:rFonts w:asciiTheme="minorHAnsi" w:hAnsiTheme="minorHAnsi"/>
          <w:szCs w:val="24"/>
        </w:rPr>
        <w:t>Write</w:t>
      </w:r>
      <w:r w:rsidR="00C9130A" w:rsidRPr="00DC39B5">
        <w:rPr>
          <w:rFonts w:asciiTheme="minorHAnsi" w:hAnsiTheme="minorHAnsi"/>
          <w:szCs w:val="24"/>
        </w:rPr>
        <w:t xml:space="preserve"> overview summaries including key links for the new </w:t>
      </w:r>
      <w:r w:rsidR="00DC39B5" w:rsidRPr="00DC39B5">
        <w:rPr>
          <w:rFonts w:asciiTheme="minorHAnsi" w:hAnsiTheme="minorHAnsi"/>
          <w:szCs w:val="24"/>
        </w:rPr>
        <w:t xml:space="preserve">general </w:t>
      </w:r>
      <w:r w:rsidR="00C9130A" w:rsidRPr="00DC39B5">
        <w:rPr>
          <w:rFonts w:asciiTheme="minorHAnsi" w:hAnsiTheme="minorHAnsi"/>
          <w:szCs w:val="24"/>
        </w:rPr>
        <w:t xml:space="preserve">“topics” </w:t>
      </w:r>
      <w:r w:rsidR="00DC39B5" w:rsidRPr="00DC39B5">
        <w:rPr>
          <w:rFonts w:asciiTheme="minorHAnsi" w:hAnsiTheme="minorHAnsi"/>
          <w:szCs w:val="24"/>
        </w:rPr>
        <w:t xml:space="preserve">list </w:t>
      </w:r>
      <w:r w:rsidR="00C9130A" w:rsidRPr="00DC39B5">
        <w:rPr>
          <w:rFonts w:asciiTheme="minorHAnsi" w:hAnsiTheme="minorHAnsi"/>
          <w:szCs w:val="24"/>
        </w:rPr>
        <w:t xml:space="preserve">that </w:t>
      </w:r>
      <w:r w:rsidR="00DC39B5" w:rsidRPr="00DC39B5">
        <w:rPr>
          <w:rFonts w:asciiTheme="minorHAnsi" w:hAnsiTheme="minorHAnsi"/>
          <w:szCs w:val="24"/>
        </w:rPr>
        <w:t>will be included</w:t>
      </w:r>
      <w:r w:rsidR="00C9130A" w:rsidRPr="00DC39B5">
        <w:rPr>
          <w:rFonts w:asciiTheme="minorHAnsi" w:hAnsiTheme="minorHAnsi"/>
          <w:szCs w:val="24"/>
        </w:rPr>
        <w:t xml:space="preserve"> on t</w:t>
      </w:r>
      <w:r w:rsidR="00DC39B5" w:rsidRPr="00DC39B5">
        <w:rPr>
          <w:rFonts w:asciiTheme="minorHAnsi" w:hAnsiTheme="minorHAnsi"/>
          <w:szCs w:val="24"/>
        </w:rPr>
        <w:t>he “new” RW and that</w:t>
      </w:r>
      <w:r w:rsidR="00C9130A" w:rsidRPr="00DC39B5">
        <w:rPr>
          <w:rFonts w:asciiTheme="minorHAnsi" w:hAnsiTheme="minorHAnsi"/>
          <w:szCs w:val="24"/>
        </w:rPr>
        <w:t xml:space="preserve"> also </w:t>
      </w:r>
      <w:r w:rsidR="00DC39B5" w:rsidRPr="00DC39B5">
        <w:rPr>
          <w:rFonts w:asciiTheme="minorHAnsi" w:hAnsiTheme="minorHAnsi"/>
          <w:szCs w:val="24"/>
        </w:rPr>
        <w:t>could link</w:t>
      </w:r>
      <w:r w:rsidR="00C9130A" w:rsidRPr="00DC39B5">
        <w:rPr>
          <w:rFonts w:asciiTheme="minorHAnsi" w:hAnsiTheme="minorHAnsi"/>
          <w:szCs w:val="24"/>
        </w:rPr>
        <w:t xml:space="preserve"> to eXtension Rangelands</w:t>
      </w:r>
      <w:r w:rsidR="00DC39B5">
        <w:rPr>
          <w:rFonts w:asciiTheme="minorHAnsi" w:hAnsiTheme="minorHAnsi"/>
          <w:szCs w:val="24"/>
        </w:rPr>
        <w:t xml:space="preserve"> (Amber to develop bullet points for each topic to be used for creating video introductions – as per new NIFA RREA grant)</w:t>
      </w:r>
    </w:p>
    <w:p w:rsidR="00DC39B5" w:rsidRDefault="00A865E2" w:rsidP="00DC39B5">
      <w:pPr>
        <w:pStyle w:val="Body1"/>
        <w:numPr>
          <w:ilvl w:val="1"/>
          <w:numId w:val="8"/>
        </w:numPr>
        <w:rPr>
          <w:rFonts w:asciiTheme="minorHAnsi" w:hAnsiTheme="minorHAnsi"/>
          <w:szCs w:val="24"/>
        </w:rPr>
      </w:pPr>
      <w:r w:rsidRPr="00DC39B5">
        <w:rPr>
          <w:rFonts w:asciiTheme="minorHAnsi" w:hAnsiTheme="minorHAnsi"/>
          <w:szCs w:val="24"/>
        </w:rPr>
        <w:t>Make sure there are DLIOs for all RSH CoP resources; add other DL</w:t>
      </w:r>
      <w:r w:rsidR="00990806">
        <w:rPr>
          <w:rFonts w:asciiTheme="minorHAnsi" w:hAnsiTheme="minorHAnsi"/>
          <w:szCs w:val="24"/>
        </w:rPr>
        <w:t>IOs from Utah site and others</w:t>
      </w:r>
    </w:p>
    <w:p w:rsidR="00DC39B5" w:rsidRPr="00DC39B5" w:rsidRDefault="00990806" w:rsidP="00DC39B5">
      <w:pPr>
        <w:pStyle w:val="Body1"/>
        <w:numPr>
          <w:ilvl w:val="1"/>
          <w:numId w:val="8"/>
        </w:numPr>
        <w:rPr>
          <w:rFonts w:asciiTheme="minorHAnsi" w:hAnsiTheme="minorHAnsi"/>
          <w:szCs w:val="24"/>
        </w:rPr>
      </w:pPr>
      <w:r>
        <w:rPr>
          <w:rFonts w:asciiTheme="minorHAnsi" w:hAnsiTheme="minorHAnsi"/>
        </w:rPr>
        <w:t xml:space="preserve">Beth discussed her idea </w:t>
      </w:r>
      <w:r w:rsidR="00DC39B5" w:rsidRPr="00DC39B5">
        <w:rPr>
          <w:rFonts w:asciiTheme="minorHAnsi" w:hAnsiTheme="minorHAnsi"/>
        </w:rPr>
        <w:t xml:space="preserve">for a Rangeland Fact-Checker website (“Controversy on the Range”). Advocacy for science / fact-based “what we know today” response to controversial issues. Would like to have </w:t>
      </w:r>
      <w:r>
        <w:rPr>
          <w:rFonts w:asciiTheme="minorHAnsi" w:hAnsiTheme="minorHAnsi"/>
        </w:rPr>
        <w:t>it on eXtension Rangelands.  Would fit under RW topic (Grazing on Public Lands)</w:t>
      </w:r>
    </w:p>
    <w:sectPr w:rsidR="00DC39B5" w:rsidRPr="00DC39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A4" w:rsidRDefault="009900A4" w:rsidP="00A865E2">
      <w:r>
        <w:separator/>
      </w:r>
    </w:p>
  </w:endnote>
  <w:endnote w:type="continuationSeparator" w:id="0">
    <w:p w:rsidR="009900A4" w:rsidRDefault="009900A4" w:rsidP="00A8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307362"/>
      <w:docPartObj>
        <w:docPartGallery w:val="Page Numbers (Bottom of Page)"/>
        <w:docPartUnique/>
      </w:docPartObj>
    </w:sdtPr>
    <w:sdtEndPr>
      <w:rPr>
        <w:noProof/>
      </w:rPr>
    </w:sdtEndPr>
    <w:sdtContent>
      <w:p w:rsidR="00A865E2" w:rsidRDefault="00A865E2">
        <w:pPr>
          <w:pStyle w:val="Footer"/>
          <w:jc w:val="center"/>
        </w:pPr>
        <w:r>
          <w:fldChar w:fldCharType="begin"/>
        </w:r>
        <w:r>
          <w:instrText xml:space="preserve"> PAGE   \* MERGEFORMAT </w:instrText>
        </w:r>
        <w:r>
          <w:fldChar w:fldCharType="separate"/>
        </w:r>
        <w:r w:rsidR="001A5977">
          <w:rPr>
            <w:noProof/>
          </w:rPr>
          <w:t>1</w:t>
        </w:r>
        <w:r>
          <w:rPr>
            <w:noProof/>
          </w:rPr>
          <w:fldChar w:fldCharType="end"/>
        </w:r>
      </w:p>
    </w:sdtContent>
  </w:sdt>
  <w:p w:rsidR="00A865E2" w:rsidRDefault="00A86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A4" w:rsidRDefault="009900A4" w:rsidP="00A865E2">
      <w:r>
        <w:separator/>
      </w:r>
    </w:p>
  </w:footnote>
  <w:footnote w:type="continuationSeparator" w:id="0">
    <w:p w:rsidR="009900A4" w:rsidRDefault="009900A4" w:rsidP="00A86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73023"/>
    <w:multiLevelType w:val="hybridMultilevel"/>
    <w:tmpl w:val="A0E871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054C5"/>
    <w:multiLevelType w:val="hybridMultilevel"/>
    <w:tmpl w:val="7CDE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90C04"/>
    <w:multiLevelType w:val="hybridMultilevel"/>
    <w:tmpl w:val="3B4669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3D453B95"/>
    <w:multiLevelType w:val="hybridMultilevel"/>
    <w:tmpl w:val="0E121B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FC05F07"/>
    <w:multiLevelType w:val="hybridMultilevel"/>
    <w:tmpl w:val="D9EA7880"/>
    <w:lvl w:ilvl="0" w:tplc="D9B0B5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363957"/>
    <w:multiLevelType w:val="hybridMultilevel"/>
    <w:tmpl w:val="17EC2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374B37"/>
    <w:multiLevelType w:val="hybridMultilevel"/>
    <w:tmpl w:val="DFFA05EE"/>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F35BB0"/>
    <w:multiLevelType w:val="hybridMultilevel"/>
    <w:tmpl w:val="325E8858"/>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0A"/>
    <w:rsid w:val="000B6726"/>
    <w:rsid w:val="000C7E61"/>
    <w:rsid w:val="001A5977"/>
    <w:rsid w:val="004675AF"/>
    <w:rsid w:val="00476241"/>
    <w:rsid w:val="006861C3"/>
    <w:rsid w:val="006C366C"/>
    <w:rsid w:val="008B573B"/>
    <w:rsid w:val="009900A4"/>
    <w:rsid w:val="00990806"/>
    <w:rsid w:val="00A07EA1"/>
    <w:rsid w:val="00A865E2"/>
    <w:rsid w:val="00C9130A"/>
    <w:rsid w:val="00DC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E3CB8-82A3-4325-9B5A-528B065E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3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30A"/>
    <w:pPr>
      <w:ind w:left="720"/>
    </w:pPr>
  </w:style>
  <w:style w:type="paragraph" w:styleId="PlainText">
    <w:name w:val="Plain Text"/>
    <w:basedOn w:val="Normal"/>
    <w:link w:val="PlainTextChar"/>
    <w:uiPriority w:val="99"/>
    <w:unhideWhenUsed/>
    <w:rsid w:val="00C9130A"/>
    <w:rPr>
      <w:rFonts w:cstheme="minorBidi"/>
      <w:szCs w:val="21"/>
    </w:rPr>
  </w:style>
  <w:style w:type="character" w:customStyle="1" w:styleId="PlainTextChar">
    <w:name w:val="Plain Text Char"/>
    <w:basedOn w:val="DefaultParagraphFont"/>
    <w:link w:val="PlainText"/>
    <w:uiPriority w:val="99"/>
    <w:rsid w:val="00C9130A"/>
    <w:rPr>
      <w:rFonts w:ascii="Calibri" w:hAnsi="Calibri"/>
      <w:szCs w:val="21"/>
    </w:rPr>
  </w:style>
  <w:style w:type="paragraph" w:customStyle="1" w:styleId="Body1">
    <w:name w:val="Body 1"/>
    <w:rsid w:val="00C9130A"/>
    <w:pPr>
      <w:spacing w:after="0" w:line="240" w:lineRule="auto"/>
    </w:pPr>
    <w:rPr>
      <w:rFonts w:ascii="Helvetica" w:eastAsia="Arial Unicode MS" w:hAnsi="Helvetica" w:cs="Times New Roman"/>
      <w:color w:val="000000"/>
      <w:sz w:val="24"/>
      <w:szCs w:val="20"/>
    </w:rPr>
  </w:style>
  <w:style w:type="paragraph" w:styleId="Header">
    <w:name w:val="header"/>
    <w:basedOn w:val="Normal"/>
    <w:link w:val="HeaderChar"/>
    <w:uiPriority w:val="99"/>
    <w:unhideWhenUsed/>
    <w:rsid w:val="00A865E2"/>
    <w:pPr>
      <w:tabs>
        <w:tab w:val="center" w:pos="4680"/>
        <w:tab w:val="right" w:pos="9360"/>
      </w:tabs>
    </w:pPr>
  </w:style>
  <w:style w:type="character" w:customStyle="1" w:styleId="HeaderChar">
    <w:name w:val="Header Char"/>
    <w:basedOn w:val="DefaultParagraphFont"/>
    <w:link w:val="Header"/>
    <w:uiPriority w:val="99"/>
    <w:rsid w:val="00A865E2"/>
    <w:rPr>
      <w:rFonts w:ascii="Calibri" w:hAnsi="Calibri" w:cs="Times New Roman"/>
    </w:rPr>
  </w:style>
  <w:style w:type="paragraph" w:styleId="Footer">
    <w:name w:val="footer"/>
    <w:basedOn w:val="Normal"/>
    <w:link w:val="FooterChar"/>
    <w:uiPriority w:val="99"/>
    <w:unhideWhenUsed/>
    <w:rsid w:val="00A865E2"/>
    <w:pPr>
      <w:tabs>
        <w:tab w:val="center" w:pos="4680"/>
        <w:tab w:val="right" w:pos="9360"/>
      </w:tabs>
    </w:pPr>
  </w:style>
  <w:style w:type="character" w:customStyle="1" w:styleId="FooterChar">
    <w:name w:val="Footer Char"/>
    <w:basedOn w:val="DefaultParagraphFont"/>
    <w:link w:val="Footer"/>
    <w:uiPriority w:val="99"/>
    <w:rsid w:val="00A865E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86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bhutchins</dc:creator>
  <cp:keywords/>
  <dc:description/>
  <cp:lastModifiedBy>bhutchins</cp:lastModifiedBy>
  <cp:revision>2</cp:revision>
  <dcterms:created xsi:type="dcterms:W3CDTF">2015-03-20T13:18:00Z</dcterms:created>
  <dcterms:modified xsi:type="dcterms:W3CDTF">2015-03-20T13:18:00Z</dcterms:modified>
</cp:coreProperties>
</file>