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3D" w:rsidRDefault="00DC7051" w:rsidP="004E413D">
      <w:proofErr w:type="spellStart"/>
      <w:r>
        <w:t>Kawula</w:t>
      </w:r>
      <w:proofErr w:type="spellEnd"/>
      <w:r>
        <w:t xml:space="preserve">, John. </w:t>
      </w:r>
      <w:bookmarkStart w:id="0" w:name="_GoBack"/>
      <w:bookmarkEnd w:id="0"/>
      <w:r w:rsidR="004E413D" w:rsidRPr="004E413D">
        <w:t>“Rangelands West: Agricultural Geoscience on the Web”.  Geological Society of America Annual Me</w:t>
      </w:r>
      <w:r w:rsidR="004E413D">
        <w:t xml:space="preserve">eting, Poster Session, Denver, </w:t>
      </w:r>
      <w:r w:rsidR="004E413D" w:rsidRPr="004E413D">
        <w:t xml:space="preserve">October 31, 2007. </w:t>
      </w:r>
    </w:p>
    <w:p w:rsidR="004E413D" w:rsidRPr="004E413D" w:rsidRDefault="004E413D" w:rsidP="004E413D">
      <w:pPr>
        <w:pStyle w:val="ListParagraph"/>
        <w:numPr>
          <w:ilvl w:val="0"/>
          <w:numId w:val="1"/>
        </w:numPr>
      </w:pPr>
      <w:r w:rsidRPr="004E413D">
        <w:t xml:space="preserve">Full text published in: </w:t>
      </w:r>
      <w:proofErr w:type="spellStart"/>
      <w:r w:rsidRPr="004E413D">
        <w:t>Cloutier</w:t>
      </w:r>
      <w:proofErr w:type="spellEnd"/>
      <w:r w:rsidRPr="004E413D">
        <w:t>, Claudette, editor, Geoscience Information: Making the Earth Sciences Accessible for Everyone. Geoscience Information Society Proceedings, Vol. 38 (2007), p. 85.</w:t>
      </w:r>
    </w:p>
    <w:p w:rsidR="004E413D" w:rsidRDefault="004E413D" w:rsidP="004E413D">
      <w:pPr>
        <w:pStyle w:val="ListParagraph"/>
      </w:pPr>
    </w:p>
    <w:p w:rsidR="004E413D" w:rsidRPr="004E413D" w:rsidRDefault="004E413D" w:rsidP="004E413D">
      <w:pPr>
        <w:pStyle w:val="ListParagraph"/>
        <w:numPr>
          <w:ilvl w:val="0"/>
          <w:numId w:val="1"/>
        </w:numPr>
      </w:pPr>
      <w:r w:rsidRPr="004E413D">
        <w:t xml:space="preserve">Abstract published in: Geological Society of America, Abstracts </w:t>
      </w:r>
      <w:r>
        <w:t>w</w:t>
      </w:r>
      <w:r w:rsidRPr="004E413D">
        <w:t xml:space="preserve">ith Programs, Vol. 39 (6) (2007), p. 561. </w:t>
      </w:r>
    </w:p>
    <w:p w:rsidR="004E413D" w:rsidRPr="004E413D" w:rsidRDefault="004E413D" w:rsidP="004E413D">
      <w:r w:rsidRPr="004E413D">
        <w:t>Abstract: Rangelands, or land that is vegetated predominately by grasses, grass-like plants, forbs, or shrubs, comprises about 40% of the land mass of the U.S. as well as significant portions of Western Canada and other parts of the world. The Western Rangelands Partnership, a unique alliance of Range Scientists, Librarians, and Extension personnel affiliated with land-grant universities, maintains a website that consolidates important information pertaining to Rangelands ecology and management. This website (</w:t>
      </w:r>
      <w:hyperlink r:id="rId6" w:history="1">
        <w:r w:rsidRPr="004E413D">
          <w:rPr>
            <w:rStyle w:val="Hyperlink"/>
          </w:rPr>
          <w:t>http://rangelandswest.arid.arizona.edu</w:t>
        </w:r>
      </w:hyperlink>
      <w:r w:rsidRPr="004E413D">
        <w:t xml:space="preserve"> or </w:t>
      </w:r>
      <w:hyperlink r:id="rId7" w:history="1">
        <w:r w:rsidRPr="004E413D">
          <w:rPr>
            <w:rStyle w:val="Hyperlink"/>
          </w:rPr>
          <w:t>http://rangelandswest.org</w:t>
        </w:r>
      </w:hyperlink>
      <w:r w:rsidRPr="004E413D">
        <w:t>) is used by professionals and practitioners for management of both public and private land for the sustainability of western rangelands.</w:t>
      </w:r>
    </w:p>
    <w:p w:rsidR="004E413D" w:rsidRPr="004E413D" w:rsidRDefault="004E413D" w:rsidP="004E413D">
      <w:r w:rsidRPr="004E413D">
        <w:t>Although the website’s content is largely agricultural, significant portions concern geoscience topics including state by state descriptions of soils, water, climate, drought and wildfire; inventory, monitoring, and assessment techniques; land management practices; and policy issues such as mining, fossil fuel extraction, and watershed and riparian management. In addition, each state’s delegation adds content and web links for locally relevant material.</w:t>
      </w:r>
    </w:p>
    <w:p w:rsidR="004E413D" w:rsidRPr="004E413D" w:rsidRDefault="004E413D" w:rsidP="004E413D">
      <w:r w:rsidRPr="004E413D">
        <w:t xml:space="preserve">For example, the Montana segment includes a digital archive of a noted Range Scientist’s field notes, photographs, and papers. Other state specific additions include several links to geospatial and climate websites, </w:t>
      </w:r>
      <w:proofErr w:type="spellStart"/>
      <w:r w:rsidRPr="004E413D">
        <w:t>mineland</w:t>
      </w:r>
      <w:proofErr w:type="spellEnd"/>
      <w:r w:rsidRPr="004E413D">
        <w:t xml:space="preserve"> restoration activities, topical bibliographies, and lists of academic theses.</w:t>
      </w:r>
    </w:p>
    <w:p w:rsidR="00E34E55" w:rsidRDefault="00E34E55"/>
    <w:sectPr w:rsidR="00E3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02CB"/>
    <w:multiLevelType w:val="hybridMultilevel"/>
    <w:tmpl w:val="A3CA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3D"/>
    <w:rsid w:val="004E413D"/>
    <w:rsid w:val="00DC7051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ngelandsw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ngelandswest.arid.arizo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 Libraries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3</cp:revision>
  <dcterms:created xsi:type="dcterms:W3CDTF">2013-05-20T23:17:00Z</dcterms:created>
  <dcterms:modified xsi:type="dcterms:W3CDTF">2013-05-20T23:27:00Z</dcterms:modified>
</cp:coreProperties>
</file>